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34FCD" w14:textId="5520AA87" w:rsidR="00E102B0" w:rsidRPr="00E102B0" w:rsidRDefault="00AA6FD2" w:rsidP="003C1A3E">
      <w:pPr>
        <w:pStyle w:val="Overskrift1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t xml:space="preserve">Instruks for sportslig leder </w:t>
      </w:r>
      <w:proofErr w:type="spellStart"/>
      <w:r>
        <w:rPr>
          <w:rFonts w:eastAsia="Times New Roman"/>
          <w:lang w:eastAsia="nb-NO"/>
        </w:rPr>
        <w:t>TTIF</w:t>
      </w:r>
      <w:proofErr w:type="spellEnd"/>
      <w:r>
        <w:rPr>
          <w:rFonts w:eastAsia="Times New Roman"/>
          <w:lang w:eastAsia="nb-NO"/>
        </w:rPr>
        <w:t xml:space="preserve"> Fotball</w:t>
      </w:r>
    </w:p>
    <w:p w14:paraId="18092FCF" w14:textId="01EAFF0D" w:rsidR="00E102B0" w:rsidRDefault="00C44716" w:rsidP="00E102B0">
      <w:p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Sportslig leder er ansvarlig for utvikling og koordinering av den sportslige virksomheten i klubben.</w:t>
      </w:r>
      <w:r w:rsidR="00AE6D2B">
        <w:rPr>
          <w:rFonts w:eastAsia="Times New Roman" w:cs="Times New Roman"/>
          <w:lang w:eastAsia="nb-NO"/>
        </w:rPr>
        <w:t xml:space="preserve"> Sportslig leder skal sørge for at </w:t>
      </w:r>
      <w:proofErr w:type="spellStart"/>
      <w:r w:rsidR="00AE6D2B">
        <w:rPr>
          <w:rFonts w:eastAsia="Times New Roman" w:cs="Times New Roman"/>
          <w:lang w:eastAsia="nb-NO"/>
        </w:rPr>
        <w:t>TTIF</w:t>
      </w:r>
      <w:proofErr w:type="spellEnd"/>
      <w:r w:rsidR="00AE6D2B">
        <w:rPr>
          <w:rFonts w:eastAsia="Times New Roman" w:cs="Times New Roman"/>
          <w:lang w:eastAsia="nb-NO"/>
        </w:rPr>
        <w:t xml:space="preserve"> Fotball drives i henhold til gjeldende regler, herunder bestemmelser for barne- og ungdomsfotball, samt </w:t>
      </w:r>
      <w:r w:rsidR="00F61467">
        <w:rPr>
          <w:rFonts w:eastAsia="Times New Roman" w:cs="Times New Roman"/>
          <w:lang w:eastAsia="nb-NO"/>
        </w:rPr>
        <w:t xml:space="preserve">at </w:t>
      </w:r>
      <w:r w:rsidR="00AE6D2B">
        <w:rPr>
          <w:rFonts w:eastAsia="Times New Roman" w:cs="Times New Roman"/>
          <w:lang w:eastAsia="nb-NO"/>
        </w:rPr>
        <w:t xml:space="preserve">klubbens sportsplan </w:t>
      </w:r>
      <w:r w:rsidR="00F61467">
        <w:rPr>
          <w:rFonts w:eastAsia="Times New Roman" w:cs="Times New Roman"/>
          <w:lang w:eastAsia="nb-NO"/>
        </w:rPr>
        <w:t xml:space="preserve">og retningslinjer </w:t>
      </w:r>
      <w:r w:rsidR="00AE6D2B">
        <w:rPr>
          <w:rFonts w:eastAsia="Times New Roman" w:cs="Times New Roman"/>
          <w:lang w:eastAsia="nb-NO"/>
        </w:rPr>
        <w:t>følges. Sportsplanen skal revideres etter behov, og være bredest mulig forankret i klubben.</w:t>
      </w:r>
    </w:p>
    <w:p w14:paraId="33088CA1" w14:textId="4A0DB4EE" w:rsidR="00535C90" w:rsidRPr="00E102B0" w:rsidRDefault="00535C90" w:rsidP="00E102B0">
      <w:p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Sportslig leder rapporterer til fotballstyret og skal påse at fotballstyret mottar all relevant informasjon som det har behov for å kunne utføre sine oppgaver.</w:t>
      </w:r>
    </w:p>
    <w:p w14:paraId="33075211" w14:textId="77777777" w:rsidR="00E102B0" w:rsidRPr="00E102B0" w:rsidRDefault="00E102B0" w:rsidP="003C1A3E">
      <w:pPr>
        <w:pStyle w:val="Overskrift2"/>
        <w:rPr>
          <w:rFonts w:eastAsia="Times New Roman"/>
          <w:lang w:eastAsia="nb-NO"/>
        </w:rPr>
      </w:pPr>
      <w:r w:rsidRPr="003C1A3E">
        <w:rPr>
          <w:rFonts w:eastAsia="Times New Roman"/>
          <w:lang w:eastAsia="nb-NO"/>
        </w:rPr>
        <w:t>Ansvar:</w:t>
      </w:r>
    </w:p>
    <w:p w14:paraId="1218CC60" w14:textId="4D19D261" w:rsidR="00485D43" w:rsidRPr="00485D43" w:rsidRDefault="00485D43" w:rsidP="00485D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Ansvarlig for at sportsplanen legges til grunn for gjennomføringen av aktiviteten i klubben.</w:t>
      </w:r>
    </w:p>
    <w:p w14:paraId="6F2CA8F5" w14:textId="2DE8765F" w:rsidR="00C92427" w:rsidRPr="00C92427" w:rsidRDefault="00C92427" w:rsidP="00C92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Leder av sportsutvalget.</w:t>
      </w:r>
    </w:p>
    <w:p w14:paraId="5E77A21B" w14:textId="5DEAD002" w:rsidR="00E102B0" w:rsidRDefault="00AA6FD2" w:rsidP="00E10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 xml:space="preserve">Hovedansvar for forhandlinger og kontraktsinngåelse med trenere etter fastsatte rammer fra </w:t>
      </w:r>
      <w:r w:rsidR="008D0608">
        <w:rPr>
          <w:rFonts w:eastAsia="Times New Roman" w:cs="Times New Roman"/>
          <w:lang w:eastAsia="nb-NO"/>
        </w:rPr>
        <w:t>fotball</w:t>
      </w:r>
      <w:r>
        <w:rPr>
          <w:rFonts w:eastAsia="Times New Roman" w:cs="Times New Roman"/>
          <w:lang w:eastAsia="nb-NO"/>
        </w:rPr>
        <w:t xml:space="preserve">styret. Arbeidet gjøres i samarbeid med </w:t>
      </w:r>
      <w:r w:rsidR="006C0377">
        <w:rPr>
          <w:rFonts w:eastAsia="Times New Roman" w:cs="Times New Roman"/>
          <w:lang w:eastAsia="nb-NO"/>
        </w:rPr>
        <w:t xml:space="preserve">Trenerveileder. </w:t>
      </w:r>
    </w:p>
    <w:p w14:paraId="0292BE76" w14:textId="2472265C" w:rsidR="00AA6FD2" w:rsidRPr="00E102B0" w:rsidRDefault="00AA6FD2" w:rsidP="00AA6FD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Arkivere og holde oversikt over inngåtte kontrakter samt holde representant for styret underrettet om status og utvikling.</w:t>
      </w:r>
    </w:p>
    <w:p w14:paraId="0F507269" w14:textId="665A82FA" w:rsidR="00C92427" w:rsidRDefault="00FC047D" w:rsidP="00C92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Planlegge og gjennomføre/lede trenerforum – 2 årlige møter, vår og høst.</w:t>
      </w:r>
    </w:p>
    <w:p w14:paraId="5E9FCDA9" w14:textId="68AAFA91" w:rsidR="00C92427" w:rsidRPr="00420AF8" w:rsidRDefault="0047292A" w:rsidP="00420AF8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b</w:t>
      </w:r>
      <w:r w:rsidR="00C92427" w:rsidRPr="00420AF8">
        <w:rPr>
          <w:rFonts w:asciiTheme="minorHAnsi" w:hAnsiTheme="minorHAnsi"/>
          <w:sz w:val="22"/>
          <w:szCs w:val="22"/>
        </w:rPr>
        <w:t>Sørge</w:t>
      </w:r>
      <w:proofErr w:type="spellEnd"/>
      <w:r w:rsidR="00C92427" w:rsidRPr="00420AF8">
        <w:rPr>
          <w:rFonts w:asciiTheme="minorHAnsi" w:hAnsiTheme="minorHAnsi"/>
          <w:sz w:val="22"/>
          <w:szCs w:val="22"/>
        </w:rPr>
        <w:t xml:space="preserve"> for at forespørsler blir svart ut, eventuelt videresende til aktuelle mottakere. </w:t>
      </w:r>
    </w:p>
    <w:p w14:paraId="6AAEF622" w14:textId="5B341AFE" w:rsidR="00C92427" w:rsidRPr="00A05251" w:rsidRDefault="00C92427" w:rsidP="00A05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Ansvarlig for oppstartsåret til hvert nytt</w:t>
      </w:r>
      <w:r w:rsidR="006C0377">
        <w:rPr>
          <w:rFonts w:eastAsia="Times New Roman" w:cs="Times New Roman"/>
          <w:lang w:eastAsia="nb-NO"/>
        </w:rPr>
        <w:t xml:space="preserve"> årskull, aktivt med som trener. Sammen med </w:t>
      </w:r>
      <w:proofErr w:type="gramStart"/>
      <w:r w:rsidR="006C0377">
        <w:rPr>
          <w:rFonts w:eastAsia="Times New Roman" w:cs="Times New Roman"/>
          <w:lang w:eastAsia="nb-NO"/>
        </w:rPr>
        <w:t>Trenerveileder.</w:t>
      </w:r>
      <w:r>
        <w:rPr>
          <w:rFonts w:eastAsia="Times New Roman" w:cs="Times New Roman"/>
          <w:lang w:eastAsia="nb-NO"/>
        </w:rPr>
        <w:t>(</w:t>
      </w:r>
      <w:proofErr w:type="gramEnd"/>
      <w:r>
        <w:rPr>
          <w:rFonts w:eastAsia="Times New Roman" w:cs="Times New Roman"/>
          <w:lang w:eastAsia="nb-NO"/>
        </w:rPr>
        <w:t>Plan for rekruttering av spillere).</w:t>
      </w:r>
      <w:r w:rsidR="006C0377">
        <w:rPr>
          <w:rFonts w:eastAsia="Times New Roman" w:cs="Times New Roman"/>
          <w:lang w:eastAsia="nb-NO"/>
        </w:rPr>
        <w:t xml:space="preserve"> Gjelder både gutte- og jentelag. </w:t>
      </w:r>
      <w:r w:rsidR="006C0377" w:rsidRPr="00B93EDF">
        <w:rPr>
          <w:rFonts w:eastAsia="Times New Roman" w:cs="Times New Roman"/>
          <w:u w:val="single"/>
          <w:lang w:eastAsia="nb-NO"/>
        </w:rPr>
        <w:t>Jentelag</w:t>
      </w:r>
      <w:r w:rsidR="006C0377">
        <w:rPr>
          <w:rFonts w:eastAsia="Times New Roman" w:cs="Times New Roman"/>
          <w:lang w:eastAsia="nb-NO"/>
        </w:rPr>
        <w:t xml:space="preserve"> annen hvert år. </w:t>
      </w:r>
    </w:p>
    <w:p w14:paraId="57053BC2" w14:textId="439949BF" w:rsidR="00E102B0" w:rsidRDefault="00AA6FD2" w:rsidP="003C1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Jevnlig kontakt med alle lags trenere</w:t>
      </w:r>
      <w:r w:rsidR="00FC047D">
        <w:rPr>
          <w:rFonts w:eastAsia="Times New Roman" w:cs="Times New Roman"/>
          <w:lang w:eastAsia="nb-NO"/>
        </w:rPr>
        <w:t xml:space="preserve"> vedrørende faglige og praktiske spørsmål</w:t>
      </w:r>
      <w:r>
        <w:rPr>
          <w:rFonts w:eastAsia="Times New Roman" w:cs="Times New Roman"/>
          <w:lang w:eastAsia="nb-NO"/>
        </w:rPr>
        <w:t>. Bistå ved utfordringer og konflikter.</w:t>
      </w:r>
    </w:p>
    <w:p w14:paraId="4726C256" w14:textId="67C7F33D" w:rsidR="00AA6FD2" w:rsidRPr="003C1A3E" w:rsidRDefault="00AA6FD2" w:rsidP="003C1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Ansvarlig for at foreldre- og spillermøter blir gjennomført på alle lag i henhold til klubbens retningslinjer.</w:t>
      </w:r>
    </w:p>
    <w:p w14:paraId="579998B0" w14:textId="085A68B0" w:rsidR="00C92427" w:rsidRPr="00C92427" w:rsidRDefault="00AA6FD2" w:rsidP="00C92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nb-NO"/>
        </w:rPr>
      </w:pPr>
      <w:r>
        <w:rPr>
          <w:rFonts w:eastAsia="Times New Roman" w:cs="Times New Roman"/>
          <w:lang w:eastAsia="nb-NO"/>
        </w:rPr>
        <w:t>Ansvarlig for</w:t>
      </w:r>
      <w:r w:rsidR="006C0377">
        <w:rPr>
          <w:rFonts w:eastAsia="Times New Roman" w:cs="Times New Roman"/>
          <w:lang w:eastAsia="nb-NO"/>
        </w:rPr>
        <w:t>, sammen med Trenerveileder,</w:t>
      </w:r>
      <w:r>
        <w:rPr>
          <w:rFonts w:eastAsia="Times New Roman" w:cs="Times New Roman"/>
          <w:lang w:eastAsia="nb-NO"/>
        </w:rPr>
        <w:t xml:space="preserve"> </w:t>
      </w:r>
      <w:r w:rsidR="00FC047D">
        <w:rPr>
          <w:rFonts w:eastAsia="Times New Roman" w:cs="Times New Roman"/>
          <w:lang w:eastAsia="nb-NO"/>
        </w:rPr>
        <w:t xml:space="preserve">kartlegging </w:t>
      </w:r>
      <w:r w:rsidR="000D7600">
        <w:rPr>
          <w:rFonts w:eastAsia="Times New Roman" w:cs="Times New Roman"/>
          <w:lang w:eastAsia="nb-NO"/>
        </w:rPr>
        <w:t xml:space="preserve">av, </w:t>
      </w:r>
      <w:r w:rsidR="00FC047D">
        <w:rPr>
          <w:rFonts w:eastAsia="Times New Roman" w:cs="Times New Roman"/>
          <w:lang w:eastAsia="nb-NO"/>
        </w:rPr>
        <w:t xml:space="preserve">og bidra til </w:t>
      </w:r>
      <w:r w:rsidR="000D7600">
        <w:rPr>
          <w:rFonts w:eastAsia="Times New Roman" w:cs="Times New Roman"/>
          <w:lang w:eastAsia="nb-NO"/>
        </w:rPr>
        <w:t>at alle trenere har nødvendig kompetanse/kurs. Sikre at klubbens trenere minimum oppfyller kravene som stilles for Kvalitetsklubb nivå 1.</w:t>
      </w:r>
    </w:p>
    <w:p w14:paraId="308FABD5" w14:textId="77777777" w:rsidR="00A05251" w:rsidRDefault="00A05251" w:rsidP="00C92427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Med i turneringsledelsen på Femsjøcupen. </w:t>
      </w:r>
    </w:p>
    <w:p w14:paraId="010D57E6" w14:textId="7D686803" w:rsidR="00820D7A" w:rsidRDefault="00820D7A" w:rsidP="00C92427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Instruktør på Tine Fotballskole.</w:t>
      </w:r>
    </w:p>
    <w:p w14:paraId="77F1BE3C" w14:textId="1D39F811" w:rsidR="00820D7A" w:rsidRDefault="00820D7A" w:rsidP="00C92427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Instruktør på Jentenes Fotballørdag. </w:t>
      </w:r>
    </w:p>
    <w:p w14:paraId="0DF7059D" w14:textId="12BFD815" w:rsidR="00C92427" w:rsidRPr="00C92427" w:rsidRDefault="00C92427" w:rsidP="00C92427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Representere </w:t>
      </w:r>
      <w:proofErr w:type="spellStart"/>
      <w:r>
        <w:rPr>
          <w:rFonts w:asciiTheme="minorHAnsi" w:hAnsiTheme="minorHAnsi"/>
          <w:sz w:val="22"/>
          <w:szCs w:val="22"/>
        </w:rPr>
        <w:t>TTIF</w:t>
      </w:r>
      <w:proofErr w:type="spellEnd"/>
      <w:r>
        <w:rPr>
          <w:rFonts w:asciiTheme="minorHAnsi" w:hAnsiTheme="minorHAnsi"/>
          <w:sz w:val="22"/>
          <w:szCs w:val="22"/>
        </w:rPr>
        <w:t xml:space="preserve"> på møter i regi av </w:t>
      </w:r>
      <w:proofErr w:type="spellStart"/>
      <w:r>
        <w:rPr>
          <w:rFonts w:asciiTheme="minorHAnsi" w:hAnsiTheme="minorHAnsi"/>
          <w:sz w:val="22"/>
          <w:szCs w:val="22"/>
        </w:rPr>
        <w:t>ØFK</w:t>
      </w:r>
      <w:proofErr w:type="spellEnd"/>
      <w:r>
        <w:rPr>
          <w:rFonts w:asciiTheme="minorHAnsi" w:hAnsiTheme="minorHAnsi"/>
          <w:sz w:val="22"/>
          <w:szCs w:val="22"/>
        </w:rPr>
        <w:t>.</w:t>
      </w:r>
    </w:p>
    <w:p w14:paraId="6015C275" w14:textId="5060E2C5" w:rsidR="003C1A3E" w:rsidRDefault="00AA6FD2" w:rsidP="003C1A3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Delta på styremøter i </w:t>
      </w:r>
      <w:proofErr w:type="spellStart"/>
      <w:r>
        <w:rPr>
          <w:rFonts w:asciiTheme="minorHAnsi" w:hAnsiTheme="minorHAnsi"/>
          <w:sz w:val="22"/>
          <w:szCs w:val="22"/>
        </w:rPr>
        <w:t>TTIF</w:t>
      </w:r>
      <w:proofErr w:type="spellEnd"/>
      <w:r>
        <w:rPr>
          <w:rFonts w:asciiTheme="minorHAnsi" w:hAnsiTheme="minorHAnsi"/>
          <w:sz w:val="22"/>
          <w:szCs w:val="22"/>
        </w:rPr>
        <w:t xml:space="preserve"> Fotball ved behov, inntil 4 ganger pr år. </w:t>
      </w:r>
    </w:p>
    <w:p w14:paraId="2FE86D91" w14:textId="0F6EE24F" w:rsidR="00AA6FD2" w:rsidRDefault="00AA6FD2" w:rsidP="00AA6FD2">
      <w:pPr>
        <w:pStyle w:val="Default"/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Sende skriftlig status til sty</w:t>
      </w:r>
      <w:r w:rsidR="00C92427">
        <w:rPr>
          <w:rFonts w:asciiTheme="minorHAnsi" w:hAnsiTheme="minorHAnsi"/>
          <w:sz w:val="22"/>
          <w:szCs w:val="22"/>
        </w:rPr>
        <w:t>releder fø</w:t>
      </w:r>
      <w:r>
        <w:rPr>
          <w:rFonts w:asciiTheme="minorHAnsi" w:hAnsiTheme="minorHAnsi"/>
          <w:sz w:val="22"/>
          <w:szCs w:val="22"/>
        </w:rPr>
        <w:t xml:space="preserve">r </w:t>
      </w:r>
      <w:r w:rsidR="006C0377">
        <w:rPr>
          <w:rFonts w:asciiTheme="minorHAnsi" w:hAnsiTheme="minorHAnsi"/>
          <w:sz w:val="22"/>
          <w:szCs w:val="22"/>
        </w:rPr>
        <w:t xml:space="preserve">annen </w:t>
      </w:r>
      <w:r>
        <w:rPr>
          <w:rFonts w:asciiTheme="minorHAnsi" w:hAnsiTheme="minorHAnsi"/>
          <w:sz w:val="22"/>
          <w:szCs w:val="22"/>
        </w:rPr>
        <w:t>hvert styremøte.</w:t>
      </w:r>
    </w:p>
    <w:sectPr w:rsidR="00AA6FD2" w:rsidSect="00314869">
      <w:headerReference w:type="default" r:id="rId8"/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FA4F8" w14:textId="77777777" w:rsidR="000D58CA" w:rsidRDefault="000D58CA" w:rsidP="007C2AC7">
      <w:pPr>
        <w:spacing w:after="0" w:line="240" w:lineRule="auto"/>
      </w:pPr>
      <w:r>
        <w:separator/>
      </w:r>
    </w:p>
  </w:endnote>
  <w:endnote w:type="continuationSeparator" w:id="0">
    <w:p w14:paraId="45EAE447" w14:textId="77777777" w:rsidR="000D58CA" w:rsidRDefault="000D58CA" w:rsidP="007C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sz w:val="18"/>
        <w:szCs w:val="18"/>
      </w:rPr>
      <w:id w:val="-969439319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5D6728" w14:textId="0F42FCD2" w:rsidR="007C51F8" w:rsidRDefault="007C51F8" w:rsidP="007C51F8">
            <w:pPr>
              <w:pStyle w:val="Bunntekst"/>
              <w:pBdr>
                <w:bottom w:val="single" w:sz="12" w:space="1" w:color="auto"/>
              </w:pBdr>
              <w:tabs>
                <w:tab w:val="left" w:pos="2880"/>
                <w:tab w:val="left" w:pos="5505"/>
                <w:tab w:val="left" w:pos="6705"/>
                <w:tab w:val="left" w:pos="8100"/>
              </w:tabs>
              <w:rPr>
                <w:i/>
                <w:sz w:val="18"/>
                <w:szCs w:val="18"/>
              </w:rPr>
            </w:pPr>
          </w:p>
          <w:p w14:paraId="0678ABA6" w14:textId="5D90B900" w:rsidR="007C51F8" w:rsidRDefault="007C51F8" w:rsidP="007C51F8">
            <w:pPr>
              <w:pStyle w:val="Bunntekst"/>
              <w:tabs>
                <w:tab w:val="left" w:pos="2880"/>
                <w:tab w:val="left" w:pos="5505"/>
                <w:tab w:val="left" w:pos="6705"/>
                <w:tab w:val="left" w:pos="8100"/>
              </w:tabs>
              <w:rPr>
                <w:bCs/>
                <w:i/>
                <w:sz w:val="18"/>
                <w:szCs w:val="18"/>
              </w:rPr>
            </w:pPr>
            <w:r w:rsidRPr="007C51F8">
              <w:rPr>
                <w:b/>
                <w:sz w:val="18"/>
                <w:szCs w:val="18"/>
              </w:rPr>
              <w:t xml:space="preserve">Tistedalens Turn- &amp; Idrettsforening </w:t>
            </w:r>
            <w:r w:rsidRPr="007C51F8">
              <w:rPr>
                <w:b/>
                <w:sz w:val="18"/>
                <w:szCs w:val="18"/>
              </w:rPr>
              <w:tab/>
              <w:t>Adresse</w:t>
            </w:r>
            <w:r w:rsidRPr="007C51F8">
              <w:rPr>
                <w:b/>
                <w:sz w:val="18"/>
                <w:szCs w:val="18"/>
              </w:rPr>
              <w:tab/>
            </w:r>
            <w:r w:rsidRPr="007C51F8">
              <w:rPr>
                <w:b/>
                <w:sz w:val="18"/>
                <w:szCs w:val="18"/>
              </w:rPr>
              <w:tab/>
              <w:t>Org.nr.</w:t>
            </w:r>
            <w:r w:rsidRPr="007C51F8">
              <w:rPr>
                <w:b/>
                <w:sz w:val="18"/>
                <w:szCs w:val="18"/>
              </w:rPr>
              <w:tab/>
              <w:t>Internett</w:t>
            </w:r>
            <w:r w:rsidRPr="007C51F8">
              <w:rPr>
                <w:b/>
                <w:sz w:val="18"/>
                <w:szCs w:val="18"/>
              </w:rPr>
              <w:tab/>
              <w:t>E-post</w:t>
            </w:r>
            <w:r>
              <w:rPr>
                <w:i/>
                <w:sz w:val="18"/>
                <w:szCs w:val="18"/>
              </w:rPr>
              <w:tab/>
            </w:r>
            <w:r>
              <w:rPr>
                <w:i/>
                <w:sz w:val="18"/>
                <w:szCs w:val="18"/>
              </w:rPr>
              <w:tab/>
              <w:t xml:space="preserve">         </w:t>
            </w:r>
            <w:r w:rsidR="002C13C3" w:rsidRPr="002C13C3">
              <w:rPr>
                <w:i/>
                <w:sz w:val="18"/>
                <w:szCs w:val="18"/>
              </w:rPr>
              <w:t xml:space="preserve">Side </w:t>
            </w:r>
            <w:r w:rsidR="002C13C3" w:rsidRPr="002C13C3">
              <w:rPr>
                <w:bCs/>
                <w:i/>
                <w:sz w:val="18"/>
                <w:szCs w:val="18"/>
              </w:rPr>
              <w:fldChar w:fldCharType="begin"/>
            </w:r>
            <w:r w:rsidR="002C13C3" w:rsidRPr="002C13C3">
              <w:rPr>
                <w:bCs/>
                <w:i/>
                <w:sz w:val="18"/>
                <w:szCs w:val="18"/>
              </w:rPr>
              <w:instrText>PAGE</w:instrText>
            </w:r>
            <w:r w:rsidR="002C13C3" w:rsidRPr="002C13C3">
              <w:rPr>
                <w:bCs/>
                <w:i/>
                <w:sz w:val="18"/>
                <w:szCs w:val="18"/>
              </w:rPr>
              <w:fldChar w:fldCharType="separate"/>
            </w:r>
            <w:r w:rsidR="00D02D3F">
              <w:rPr>
                <w:bCs/>
                <w:i/>
                <w:noProof/>
                <w:sz w:val="18"/>
                <w:szCs w:val="18"/>
              </w:rPr>
              <w:t>1</w:t>
            </w:r>
            <w:r w:rsidR="002C13C3" w:rsidRPr="002C13C3">
              <w:rPr>
                <w:bCs/>
                <w:i/>
                <w:sz w:val="18"/>
                <w:szCs w:val="18"/>
              </w:rPr>
              <w:fldChar w:fldCharType="end"/>
            </w:r>
            <w:r w:rsidR="002C13C3" w:rsidRPr="002C13C3">
              <w:rPr>
                <w:i/>
                <w:sz w:val="18"/>
                <w:szCs w:val="18"/>
              </w:rPr>
              <w:t xml:space="preserve"> av </w:t>
            </w:r>
            <w:r w:rsidR="002C13C3" w:rsidRPr="002C13C3">
              <w:rPr>
                <w:bCs/>
                <w:i/>
                <w:sz w:val="18"/>
                <w:szCs w:val="18"/>
              </w:rPr>
              <w:fldChar w:fldCharType="begin"/>
            </w:r>
            <w:r w:rsidR="002C13C3" w:rsidRPr="002C13C3">
              <w:rPr>
                <w:bCs/>
                <w:i/>
                <w:sz w:val="18"/>
                <w:szCs w:val="18"/>
              </w:rPr>
              <w:instrText>NUMPAGES</w:instrText>
            </w:r>
            <w:r w:rsidR="002C13C3" w:rsidRPr="002C13C3">
              <w:rPr>
                <w:bCs/>
                <w:i/>
                <w:sz w:val="18"/>
                <w:szCs w:val="18"/>
              </w:rPr>
              <w:fldChar w:fldCharType="separate"/>
            </w:r>
            <w:r w:rsidR="00D02D3F">
              <w:rPr>
                <w:bCs/>
                <w:i/>
                <w:noProof/>
                <w:sz w:val="18"/>
                <w:szCs w:val="18"/>
              </w:rPr>
              <w:t>1</w:t>
            </w:r>
            <w:r w:rsidR="002C13C3" w:rsidRPr="002C13C3">
              <w:rPr>
                <w:bCs/>
                <w:i/>
                <w:sz w:val="18"/>
                <w:szCs w:val="18"/>
              </w:rPr>
              <w:fldChar w:fldCharType="end"/>
            </w:r>
          </w:p>
          <w:p w14:paraId="78EF4703" w14:textId="6E099A52" w:rsidR="002302D6" w:rsidRPr="007C51F8" w:rsidRDefault="007C51F8" w:rsidP="007C51F8">
            <w:pPr>
              <w:pStyle w:val="Bunntekst"/>
              <w:tabs>
                <w:tab w:val="clear" w:pos="4536"/>
                <w:tab w:val="clear" w:pos="9072"/>
                <w:tab w:val="left" w:pos="2880"/>
                <w:tab w:val="left" w:pos="5505"/>
                <w:tab w:val="left" w:pos="6705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ab/>
            </w:r>
            <w:r w:rsidRPr="007C51F8">
              <w:rPr>
                <w:sz w:val="18"/>
                <w:szCs w:val="18"/>
              </w:rPr>
              <w:t>Stadionveien 10, 1791 Tistedal</w:t>
            </w:r>
            <w:r w:rsidRPr="007C51F8">
              <w:rPr>
                <w:sz w:val="18"/>
                <w:szCs w:val="18"/>
              </w:rPr>
              <w:tab/>
              <w:t>985</w:t>
            </w:r>
            <w:r w:rsidR="00481D2A">
              <w:rPr>
                <w:sz w:val="18"/>
                <w:szCs w:val="18"/>
              </w:rPr>
              <w:t> </w:t>
            </w:r>
            <w:r w:rsidRPr="007C51F8">
              <w:rPr>
                <w:sz w:val="18"/>
                <w:szCs w:val="18"/>
              </w:rPr>
              <w:t>591</w:t>
            </w:r>
            <w:r w:rsidR="00481D2A">
              <w:rPr>
                <w:sz w:val="18"/>
                <w:szCs w:val="18"/>
              </w:rPr>
              <w:t xml:space="preserve"> </w:t>
            </w:r>
            <w:r w:rsidRPr="007C51F8">
              <w:rPr>
                <w:sz w:val="18"/>
                <w:szCs w:val="18"/>
              </w:rPr>
              <w:t xml:space="preserve">490       </w:t>
            </w:r>
            <w:hyperlink r:id="rId1" w:history="1">
              <w:r w:rsidRPr="007C51F8">
                <w:rPr>
                  <w:rStyle w:val="Hyperkobling"/>
                  <w:sz w:val="18"/>
                  <w:szCs w:val="18"/>
                </w:rPr>
                <w:t>www.ttif.no</w:t>
              </w:r>
            </w:hyperlink>
            <w:r w:rsidRPr="007C51F8">
              <w:rPr>
                <w:sz w:val="18"/>
                <w:szCs w:val="18"/>
              </w:rPr>
              <w:t xml:space="preserve">            </w:t>
            </w:r>
            <w:r w:rsidR="00481D2A">
              <w:rPr>
                <w:sz w:val="18"/>
                <w:szCs w:val="18"/>
              </w:rPr>
              <w:t xml:space="preserve"> </w:t>
            </w:r>
            <w:hyperlink r:id="rId2" w:history="1">
              <w:r w:rsidRPr="008A6378">
                <w:rPr>
                  <w:rStyle w:val="Hyperkobling"/>
                  <w:sz w:val="18"/>
                  <w:szCs w:val="18"/>
                </w:rPr>
                <w:t>fotball@ttif.no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640B3" w14:textId="77777777" w:rsidR="000D58CA" w:rsidRDefault="000D58CA" w:rsidP="007C2AC7">
      <w:pPr>
        <w:spacing w:after="0" w:line="240" w:lineRule="auto"/>
      </w:pPr>
      <w:r>
        <w:separator/>
      </w:r>
    </w:p>
  </w:footnote>
  <w:footnote w:type="continuationSeparator" w:id="0">
    <w:p w14:paraId="1F89BF96" w14:textId="77777777" w:rsidR="000D58CA" w:rsidRDefault="000D58CA" w:rsidP="007C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10774" w:type="dxa"/>
      <w:tblInd w:w="-147" w:type="dxa"/>
      <w:shd w:val="clear" w:color="auto" w:fill="C00000"/>
      <w:tblLayout w:type="fixed"/>
      <w:tblLook w:val="04A0" w:firstRow="1" w:lastRow="0" w:firstColumn="1" w:lastColumn="0" w:noHBand="0" w:noVBand="1"/>
    </w:tblPr>
    <w:tblGrid>
      <w:gridCol w:w="1193"/>
      <w:gridCol w:w="7596"/>
      <w:gridCol w:w="1985"/>
    </w:tblGrid>
    <w:tr w:rsidR="002C2B95" w14:paraId="778EE9DA" w14:textId="3B6606E4" w:rsidTr="002C2B95">
      <w:trPr>
        <w:trHeight w:val="558"/>
      </w:trPr>
      <w:tc>
        <w:tcPr>
          <w:tcW w:w="1193" w:type="dxa"/>
          <w:vMerge w:val="restart"/>
          <w:shd w:val="clear" w:color="auto" w:fill="C00000"/>
        </w:tcPr>
        <w:p w14:paraId="450D1078" w14:textId="77777777" w:rsidR="002C2B95" w:rsidRDefault="002C2B95" w:rsidP="007C2AC7">
          <w:pPr>
            <w:pStyle w:val="Topptekst"/>
            <w:jc w:val="center"/>
          </w:pPr>
          <w:r>
            <w:rPr>
              <w:noProof/>
              <w:lang w:eastAsia="nb-NO"/>
            </w:rPr>
            <w:drawing>
              <wp:inline distT="0" distB="0" distL="0" distR="0" wp14:anchorId="012BEC2D" wp14:editId="0D103A6A">
                <wp:extent cx="504825" cy="745880"/>
                <wp:effectExtent l="0" t="0" r="0" b="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2010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526" cy="794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6" w:type="dxa"/>
          <w:shd w:val="clear" w:color="auto" w:fill="C00000"/>
          <w:vAlign w:val="center"/>
        </w:tcPr>
        <w:p w14:paraId="213DA2D0" w14:textId="018607DC" w:rsidR="002C2B95" w:rsidRPr="00314869" w:rsidRDefault="00AA6FD2">
          <w:pPr>
            <w:pStyle w:val="Topptekst"/>
            <w:rPr>
              <w:sz w:val="28"/>
              <w:szCs w:val="28"/>
            </w:rPr>
          </w:pPr>
          <w:r>
            <w:rPr>
              <w:sz w:val="28"/>
              <w:szCs w:val="28"/>
            </w:rPr>
            <w:t>Instruks for sportslig leder</w:t>
          </w:r>
        </w:p>
      </w:tc>
      <w:tc>
        <w:tcPr>
          <w:tcW w:w="1985" w:type="dxa"/>
          <w:vMerge w:val="restart"/>
          <w:shd w:val="clear" w:color="auto" w:fill="auto"/>
          <w:vAlign w:val="center"/>
        </w:tcPr>
        <w:p w14:paraId="5423367D" w14:textId="48EC10ED" w:rsidR="002C2B95" w:rsidRPr="00314869" w:rsidRDefault="00021C2F">
          <w:pPr>
            <w:pStyle w:val="Topptekst"/>
            <w:rPr>
              <w:sz w:val="28"/>
              <w:szCs w:val="28"/>
            </w:rPr>
          </w:pPr>
          <w:r>
            <w:rPr>
              <w:noProof/>
              <w:sz w:val="28"/>
              <w:szCs w:val="28"/>
              <w:lang w:eastAsia="nb-NO"/>
            </w:rPr>
            <w:drawing>
              <wp:inline distT="0" distB="0" distL="0" distR="0" wp14:anchorId="23522C97" wp14:editId="45983B25">
                <wp:extent cx="1123315" cy="462915"/>
                <wp:effectExtent l="0" t="0" r="635" b="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ff_kvalitetsklubb_165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315" cy="462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C2B95" w14:paraId="025D8493" w14:textId="6997CB47" w:rsidTr="002C2B95">
      <w:tc>
        <w:tcPr>
          <w:tcW w:w="1193" w:type="dxa"/>
          <w:vMerge/>
          <w:shd w:val="clear" w:color="auto" w:fill="C00000"/>
        </w:tcPr>
        <w:p w14:paraId="40AE37AC" w14:textId="77777777" w:rsidR="002C2B95" w:rsidRDefault="002C2B95">
          <w:pPr>
            <w:pStyle w:val="Topptekst"/>
          </w:pPr>
        </w:p>
      </w:tc>
      <w:tc>
        <w:tcPr>
          <w:tcW w:w="7596" w:type="dxa"/>
          <w:shd w:val="clear" w:color="auto" w:fill="C00000"/>
          <w:vAlign w:val="center"/>
        </w:tcPr>
        <w:p w14:paraId="769A957A" w14:textId="3A226B82" w:rsidR="002C2B95" w:rsidRPr="00B036D4" w:rsidRDefault="002C2B95" w:rsidP="00AA6FD2">
          <w:pPr>
            <w:pStyle w:val="Topptekst"/>
            <w:rPr>
              <w:i/>
              <w:sz w:val="18"/>
              <w:szCs w:val="18"/>
            </w:rPr>
          </w:pPr>
          <w:r>
            <w:t xml:space="preserve">Versjon: </w:t>
          </w:r>
          <w:r w:rsidR="008F2D20">
            <w:t>1-20</w:t>
          </w:r>
          <w:r w:rsidR="00C15820">
            <w:t>21</w:t>
          </w:r>
        </w:p>
      </w:tc>
      <w:tc>
        <w:tcPr>
          <w:tcW w:w="1985" w:type="dxa"/>
          <w:vMerge/>
          <w:shd w:val="clear" w:color="auto" w:fill="auto"/>
        </w:tcPr>
        <w:p w14:paraId="7F5E6132" w14:textId="77777777" w:rsidR="002C2B95" w:rsidRDefault="002C2B95" w:rsidP="00A003E8">
          <w:pPr>
            <w:pStyle w:val="Topptekst"/>
          </w:pPr>
        </w:p>
      </w:tc>
    </w:tr>
    <w:tr w:rsidR="002C2B95" w14:paraId="1DD1C2DB" w14:textId="4D679D74" w:rsidTr="002C2B95">
      <w:tc>
        <w:tcPr>
          <w:tcW w:w="1193" w:type="dxa"/>
          <w:vMerge/>
          <w:shd w:val="clear" w:color="auto" w:fill="C00000"/>
        </w:tcPr>
        <w:p w14:paraId="5D960B2E" w14:textId="77777777" w:rsidR="002C2B95" w:rsidRDefault="002C2B95">
          <w:pPr>
            <w:pStyle w:val="Topptekst"/>
          </w:pPr>
        </w:p>
      </w:tc>
      <w:tc>
        <w:tcPr>
          <w:tcW w:w="7596" w:type="dxa"/>
          <w:shd w:val="clear" w:color="auto" w:fill="C00000"/>
          <w:vAlign w:val="center"/>
        </w:tcPr>
        <w:p w14:paraId="6037C903" w14:textId="753EDF47" w:rsidR="002C2B95" w:rsidRPr="00B036D4" w:rsidRDefault="002C2B95" w:rsidP="00AA6FD2">
          <w:pPr>
            <w:pStyle w:val="Topptekst"/>
            <w:rPr>
              <w:i/>
              <w:sz w:val="18"/>
              <w:szCs w:val="18"/>
            </w:rPr>
          </w:pPr>
        </w:p>
      </w:tc>
      <w:tc>
        <w:tcPr>
          <w:tcW w:w="1985" w:type="dxa"/>
          <w:vMerge/>
          <w:shd w:val="clear" w:color="auto" w:fill="auto"/>
        </w:tcPr>
        <w:p w14:paraId="1B105CCF" w14:textId="77777777" w:rsidR="002C2B95" w:rsidRPr="00B036D4" w:rsidRDefault="002C2B95" w:rsidP="00A003E8">
          <w:pPr>
            <w:pStyle w:val="Topptekst"/>
            <w:rPr>
              <w:i/>
              <w:sz w:val="18"/>
              <w:szCs w:val="18"/>
            </w:rPr>
          </w:pPr>
        </w:p>
      </w:tc>
    </w:tr>
  </w:tbl>
  <w:p w14:paraId="58B3AC67" w14:textId="77777777" w:rsidR="007C2AC7" w:rsidRDefault="007C2AC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9488D"/>
    <w:multiLevelType w:val="multilevel"/>
    <w:tmpl w:val="1602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FE4EE9"/>
    <w:multiLevelType w:val="multilevel"/>
    <w:tmpl w:val="090E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C7"/>
    <w:rsid w:val="00021C2F"/>
    <w:rsid w:val="000555CF"/>
    <w:rsid w:val="000C4D8C"/>
    <w:rsid w:val="000D58CA"/>
    <w:rsid w:val="000D7600"/>
    <w:rsid w:val="00126857"/>
    <w:rsid w:val="002302D6"/>
    <w:rsid w:val="002C13C3"/>
    <w:rsid w:val="002C2B95"/>
    <w:rsid w:val="00314869"/>
    <w:rsid w:val="00340F14"/>
    <w:rsid w:val="003C0D57"/>
    <w:rsid w:val="003C1A3E"/>
    <w:rsid w:val="00420AF8"/>
    <w:rsid w:val="0047292A"/>
    <w:rsid w:val="00481D2A"/>
    <w:rsid w:val="00485D43"/>
    <w:rsid w:val="00535C90"/>
    <w:rsid w:val="005E2B1C"/>
    <w:rsid w:val="006C0377"/>
    <w:rsid w:val="007C2AC7"/>
    <w:rsid w:val="007C51F8"/>
    <w:rsid w:val="00820D7A"/>
    <w:rsid w:val="00897774"/>
    <w:rsid w:val="00897EED"/>
    <w:rsid w:val="008D0608"/>
    <w:rsid w:val="008F2D20"/>
    <w:rsid w:val="00902F04"/>
    <w:rsid w:val="00996F70"/>
    <w:rsid w:val="009E2398"/>
    <w:rsid w:val="00A003E8"/>
    <w:rsid w:val="00A05251"/>
    <w:rsid w:val="00A25436"/>
    <w:rsid w:val="00A5361C"/>
    <w:rsid w:val="00A82833"/>
    <w:rsid w:val="00AA6FD2"/>
    <w:rsid w:val="00AE6D2B"/>
    <w:rsid w:val="00B036D4"/>
    <w:rsid w:val="00B83503"/>
    <w:rsid w:val="00B93EDF"/>
    <w:rsid w:val="00BA2FE0"/>
    <w:rsid w:val="00C15820"/>
    <w:rsid w:val="00C44716"/>
    <w:rsid w:val="00C92427"/>
    <w:rsid w:val="00D02D3F"/>
    <w:rsid w:val="00DD3C72"/>
    <w:rsid w:val="00DE2EC0"/>
    <w:rsid w:val="00E102B0"/>
    <w:rsid w:val="00E258C3"/>
    <w:rsid w:val="00E36C7A"/>
    <w:rsid w:val="00E75F94"/>
    <w:rsid w:val="00EB008C"/>
    <w:rsid w:val="00EF7AAF"/>
    <w:rsid w:val="00F61467"/>
    <w:rsid w:val="00FC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DB399"/>
  <w15:chartTrackingRefBased/>
  <w15:docId w15:val="{5437C38E-590C-4F13-863C-283606FA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C1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00000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C13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00000"/>
      <w:sz w:val="28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C2AC7"/>
  </w:style>
  <w:style w:type="paragraph" w:styleId="Bunntekst">
    <w:name w:val="footer"/>
    <w:basedOn w:val="Normal"/>
    <w:link w:val="BunntekstTegn"/>
    <w:uiPriority w:val="99"/>
    <w:unhideWhenUsed/>
    <w:rsid w:val="007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C2AC7"/>
  </w:style>
  <w:style w:type="table" w:styleId="Tabellrutenett">
    <w:name w:val="Table Grid"/>
    <w:basedOn w:val="Vanligtabell"/>
    <w:uiPriority w:val="39"/>
    <w:rsid w:val="007C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10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E102B0"/>
    <w:rPr>
      <w:b/>
      <w:bCs/>
    </w:rPr>
  </w:style>
  <w:style w:type="paragraph" w:customStyle="1" w:styleId="Default">
    <w:name w:val="Default"/>
    <w:rsid w:val="003C1A3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3C1A3E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2C13C3"/>
    <w:rPr>
      <w:rFonts w:asciiTheme="majorHAnsi" w:eastAsiaTheme="majorEastAsia" w:hAnsiTheme="majorHAnsi" w:cstheme="majorBidi"/>
      <w:color w:val="C00000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C13C3"/>
    <w:rPr>
      <w:rFonts w:asciiTheme="majorHAnsi" w:eastAsiaTheme="majorEastAsia" w:hAnsiTheme="majorHAnsi" w:cstheme="majorBidi"/>
      <w:color w:val="C00000"/>
      <w:sz w:val="28"/>
      <w:szCs w:val="26"/>
    </w:rPr>
  </w:style>
  <w:style w:type="character" w:styleId="Hyperkobling">
    <w:name w:val="Hyperlink"/>
    <w:basedOn w:val="Standardskriftforavsnitt"/>
    <w:uiPriority w:val="99"/>
    <w:unhideWhenUsed/>
    <w:rsid w:val="007C51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otball@ttif.no" TargetMode="External"/><Relationship Id="rId1" Type="http://schemas.openxmlformats.org/officeDocument/2006/relationships/hyperlink" Target="http://www.ttif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F73E9-071D-724D-BCA7-A4F22FF85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Zeylon</dc:creator>
  <cp:keywords/>
  <dc:description/>
  <cp:lastModifiedBy>Jonas Thomassen Næss</cp:lastModifiedBy>
  <cp:revision>2</cp:revision>
  <cp:lastPrinted>2016-10-16T20:27:00Z</cp:lastPrinted>
  <dcterms:created xsi:type="dcterms:W3CDTF">2022-03-08T18:18:00Z</dcterms:created>
  <dcterms:modified xsi:type="dcterms:W3CDTF">2022-03-08T18:18:00Z</dcterms:modified>
</cp:coreProperties>
</file>